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D3DDB" w14:textId="77777777" w:rsidR="0088566E" w:rsidRDefault="0088566E">
      <w:bookmarkStart w:id="0" w:name="_GoBack"/>
      <w:bookmarkEnd w:id="0"/>
    </w:p>
    <w:p w14:paraId="7CDABC3B" w14:textId="77777777" w:rsidR="0088566E" w:rsidRDefault="0088566E"/>
    <w:p w14:paraId="6E74186F" w14:textId="77777777" w:rsidR="0088566E" w:rsidRDefault="0088566E"/>
    <w:p w14:paraId="76DA47A4" w14:textId="77777777" w:rsidR="0088566E" w:rsidRDefault="0088566E"/>
    <w:p w14:paraId="2EFB5F62" w14:textId="77777777" w:rsidR="0088566E" w:rsidRDefault="0088566E"/>
    <w:p w14:paraId="7C86EF5D" w14:textId="77777777" w:rsidR="0088566E" w:rsidRDefault="0088566E"/>
    <w:p w14:paraId="5F99CEE6" w14:textId="77777777" w:rsidR="0088566E" w:rsidRDefault="0088566E"/>
    <w:p w14:paraId="2AA3412C" w14:textId="77777777" w:rsidR="0088566E" w:rsidRDefault="0088566E"/>
    <w:p w14:paraId="5407F2E0" w14:textId="77777777" w:rsidR="0088566E" w:rsidRDefault="0088566E"/>
    <w:p w14:paraId="4FFD5690" w14:textId="77777777" w:rsidR="0088566E" w:rsidRDefault="0088566E"/>
    <w:p w14:paraId="44EEAE53" w14:textId="77777777" w:rsidR="0088566E" w:rsidRDefault="0088566E"/>
    <w:p w14:paraId="13A28218" w14:textId="77777777" w:rsidR="0088566E" w:rsidRDefault="0088566E"/>
    <w:p w14:paraId="5C658153" w14:textId="77777777" w:rsidR="0088566E" w:rsidRDefault="0088566E"/>
    <w:p w14:paraId="3D1F263E" w14:textId="77777777" w:rsidR="0088566E" w:rsidRDefault="000A4147" w:rsidP="0088566E">
      <w:pPr>
        <w:jc w:val="center"/>
      </w:pPr>
      <w:r w:rsidRPr="0088566E">
        <w:t>Google Swot Analysis – Threats</w:t>
      </w:r>
    </w:p>
    <w:p w14:paraId="6F0AF13C" w14:textId="77777777" w:rsidR="0088566E" w:rsidRDefault="000A4147" w:rsidP="0088566E">
      <w:pPr>
        <w:jc w:val="center"/>
      </w:pPr>
      <w:r>
        <w:t>Name</w:t>
      </w:r>
    </w:p>
    <w:p w14:paraId="11D58D66" w14:textId="77777777" w:rsidR="0088566E" w:rsidRDefault="000A4147" w:rsidP="0088566E">
      <w:pPr>
        <w:jc w:val="center"/>
      </w:pPr>
      <w:r>
        <w:t>Institution</w:t>
      </w:r>
    </w:p>
    <w:p w14:paraId="489E4C9C" w14:textId="77777777" w:rsidR="0088566E" w:rsidRDefault="0088566E"/>
    <w:p w14:paraId="7BEDCC3E" w14:textId="77777777" w:rsidR="0088566E" w:rsidRDefault="0088566E"/>
    <w:p w14:paraId="6CC162FA" w14:textId="77777777" w:rsidR="0088566E" w:rsidRDefault="0088566E"/>
    <w:p w14:paraId="51FF05C8" w14:textId="77777777" w:rsidR="0088566E" w:rsidRDefault="0088566E"/>
    <w:p w14:paraId="3F8DB853" w14:textId="77777777" w:rsidR="0088566E" w:rsidRDefault="0088566E"/>
    <w:p w14:paraId="3AE52CDB" w14:textId="77777777" w:rsidR="0088566E" w:rsidRDefault="0088566E"/>
    <w:p w14:paraId="04F6AC32" w14:textId="77777777" w:rsidR="0088566E" w:rsidRDefault="0088566E"/>
    <w:p w14:paraId="0638BD74" w14:textId="77777777" w:rsidR="0088566E" w:rsidRDefault="0088566E"/>
    <w:p w14:paraId="49C8C2F6" w14:textId="77777777" w:rsidR="0088566E" w:rsidRDefault="0088566E"/>
    <w:p w14:paraId="35EC3D92" w14:textId="77777777" w:rsidR="0088566E" w:rsidRDefault="0088566E"/>
    <w:p w14:paraId="4302DA96" w14:textId="77777777" w:rsidR="0088566E" w:rsidRDefault="0088566E"/>
    <w:p w14:paraId="5F889072" w14:textId="77777777" w:rsidR="0088566E" w:rsidRDefault="0088566E"/>
    <w:p w14:paraId="151A4B18" w14:textId="77777777" w:rsidR="00FF68DA" w:rsidRDefault="000A4147" w:rsidP="0088566E">
      <w:pPr>
        <w:spacing w:line="480" w:lineRule="auto"/>
        <w:ind w:firstLine="720"/>
      </w:pPr>
      <w:r>
        <w:lastRenderedPageBreak/>
        <w:t xml:space="preserve">Google is one of the well-engaged companies in the technology industry considering </w:t>
      </w:r>
      <w:r w:rsidR="002E2E76">
        <w:t>its</w:t>
      </w:r>
      <w:r>
        <w:t xml:space="preserve"> adoption of unique and differentiated technology services to its diverse client base. There strategic management of the company, however, requires a critical understanding of the underlying threats to provide a greater understanding of essential outcomes. Threats within the industry play a detrimental role considering that it is focusing on reducing the company market share. The technology industry is much open where there is no barrier to entry into the market, which means that there is a likelihood of many competitors emerging in coming years with an aim to end </w:t>
      </w:r>
      <w:r w:rsidR="002E2E76">
        <w:t>Google</w:t>
      </w:r>
      <w:r w:rsidR="00D02816">
        <w:t xml:space="preserve"> dominance (Edelman, </w:t>
      </w:r>
      <w:r w:rsidR="00D02816" w:rsidRPr="00D02816">
        <w:t>2015).</w:t>
      </w:r>
    </w:p>
    <w:p w14:paraId="2CBF9DDA" w14:textId="77777777" w:rsidR="0025021B" w:rsidRDefault="000A4147" w:rsidP="0088566E">
      <w:pPr>
        <w:spacing w:line="480" w:lineRule="auto"/>
        <w:ind w:firstLine="720"/>
      </w:pPr>
      <w:r>
        <w:t xml:space="preserve">Competition is very high within the industry based on critical engagement among other </w:t>
      </w:r>
      <w:r w:rsidR="002E2E76">
        <w:t>companies, which</w:t>
      </w:r>
      <w:r>
        <w:t xml:space="preserve"> has created significant pressure on the operations of the company. Companies such as Yahoo are implementing new strategies to regain its previous position as the </w:t>
      </w:r>
      <w:r w:rsidRPr="002C296A">
        <w:rPr>
          <w:noProof/>
        </w:rPr>
        <w:t>main</w:t>
      </w:r>
      <w:r>
        <w:t xml:space="preserve"> search engine and mail host. Yahoo has focused on integrating additional </w:t>
      </w:r>
      <w:r w:rsidR="002E2E76">
        <w:t>attractions</w:t>
      </w:r>
      <w:r>
        <w:t xml:space="preserve"> to its </w:t>
      </w:r>
      <w:r w:rsidR="002E2E76">
        <w:t>portal that</w:t>
      </w:r>
      <w:r>
        <w:t xml:space="preserve"> is likely to create a significant challenge on </w:t>
      </w:r>
      <w:r w:rsidR="002E2E76">
        <w:t>Google’s</w:t>
      </w:r>
      <w:r>
        <w:t xml:space="preserve"> ope</w:t>
      </w:r>
      <w:r w:rsidR="00D02816">
        <w:t xml:space="preserve">rational strategy (Shin et al., </w:t>
      </w:r>
      <w:r w:rsidR="00D02816" w:rsidRPr="00D02816">
        <w:t xml:space="preserve">2015). </w:t>
      </w:r>
      <w:r>
        <w:t xml:space="preserve">Yahoo has developed a clear outline of the cost per click </w:t>
      </w:r>
      <w:r w:rsidR="002E2E76">
        <w:t>share, which</w:t>
      </w:r>
      <w:r>
        <w:t xml:space="preserve"> makes it possible to integrate key measures that define a highly competitive market environment. Microsoft has also incorporated </w:t>
      </w:r>
      <w:r w:rsidR="003D5505">
        <w:t xml:space="preserve">important </w:t>
      </w:r>
      <w:r w:rsidR="002E2E76">
        <w:t>measures</w:t>
      </w:r>
      <w:r w:rsidR="003D5505">
        <w:t xml:space="preserve"> that define a highly effective understanding of key concepts that </w:t>
      </w:r>
      <w:r w:rsidR="002E2E76">
        <w:t>define successful</w:t>
      </w:r>
      <w:r w:rsidR="003D5505">
        <w:t xml:space="preserve"> organization development. </w:t>
      </w:r>
      <w:r w:rsidR="002E2E76">
        <w:t>The</w:t>
      </w:r>
      <w:r w:rsidR="003D5505">
        <w:t xml:space="preserve"> development of MSN has strategically focused on providing direct </w:t>
      </w:r>
      <w:r w:rsidR="002E2E76">
        <w:t>competition</w:t>
      </w:r>
      <w:r w:rsidR="00D02816">
        <w:t xml:space="preserve"> to services offered by Google (Dolata, </w:t>
      </w:r>
      <w:r w:rsidR="00D02816" w:rsidRPr="00D02816">
        <w:t>2017). </w:t>
      </w:r>
    </w:p>
    <w:p w14:paraId="4E178EA2" w14:textId="77777777" w:rsidR="003D5505" w:rsidRDefault="000A4147" w:rsidP="0088566E">
      <w:pPr>
        <w:spacing w:line="480" w:lineRule="auto"/>
        <w:ind w:firstLine="720"/>
      </w:pPr>
      <w:r>
        <w:t xml:space="preserve">Privacy issues have formed a significant influence on the overall wellbeing of the company and the protection of its </w:t>
      </w:r>
      <w:r w:rsidR="002E2E76">
        <w:t>client’s</w:t>
      </w:r>
      <w:r>
        <w:t xml:space="preserve"> information. </w:t>
      </w:r>
      <w:r w:rsidR="002E2E76">
        <w:t>Government</w:t>
      </w:r>
      <w:r>
        <w:t xml:space="preserve"> agencies have sought access to the system to control information shared by consumers a move that is against individual rights as well as the terms and conditions that the company outline. The vulnerability of client personal </w:t>
      </w:r>
      <w:r>
        <w:lastRenderedPageBreak/>
        <w:t xml:space="preserve">information </w:t>
      </w:r>
      <w:r w:rsidR="002E2E76">
        <w:t>to the third party makes it difficult for the company to manage the increasing challenges within the technology-based industry.</w:t>
      </w:r>
    </w:p>
    <w:p w14:paraId="78C7BFE7" w14:textId="77777777" w:rsidR="002E2E76" w:rsidRDefault="000A4147" w:rsidP="0088566E">
      <w:pPr>
        <w:spacing w:line="480" w:lineRule="auto"/>
        <w:ind w:firstLine="720"/>
      </w:pPr>
      <w:r>
        <w:t xml:space="preserve">Google depends partially on some portals such as the AOL which means that getting such contracts terminated will create </w:t>
      </w:r>
      <w:r w:rsidRPr="002C296A">
        <w:rPr>
          <w:noProof/>
          <w:u w:val="thick" w:color="28B473"/>
        </w:rPr>
        <w:t xml:space="preserve">a very </w:t>
      </w:r>
      <w:r w:rsidR="00D02816" w:rsidRPr="002C296A">
        <w:rPr>
          <w:noProof/>
          <w:u w:val="thick" w:color="28B473"/>
        </w:rPr>
        <w:t>difficult</w:t>
      </w:r>
      <w:r w:rsidR="00D02816">
        <w:t xml:space="preserve"> environment</w:t>
      </w:r>
      <w:r>
        <w:t xml:space="preserve"> which it would be </w:t>
      </w:r>
      <w:r w:rsidRPr="002C296A">
        <w:rPr>
          <w:noProof/>
          <w:u w:val="thick" w:color="28B473"/>
        </w:rPr>
        <w:t>very difficult</w:t>
      </w:r>
      <w:r>
        <w:t xml:space="preserve"> to control such loss. Google is developed based on its simplicity and friendly </w:t>
      </w:r>
      <w:r w:rsidR="00D02816">
        <w:t>interface, which</w:t>
      </w:r>
      <w:r>
        <w:t xml:space="preserve"> means that any change in approach will create a </w:t>
      </w:r>
      <w:r w:rsidRPr="002C296A">
        <w:rPr>
          <w:noProof/>
        </w:rPr>
        <w:t>difficult</w:t>
      </w:r>
      <w:r>
        <w:t xml:space="preserve"> environment for its clients who might de</w:t>
      </w:r>
      <w:r w:rsidR="00D02816">
        <w:t xml:space="preserve">cide to seek other alternatives (Williams, </w:t>
      </w:r>
      <w:r w:rsidR="00D02816" w:rsidRPr="00D02816">
        <w:t>2017).</w:t>
      </w:r>
    </w:p>
    <w:p w14:paraId="221A0611" w14:textId="77777777" w:rsidR="0088566E" w:rsidRDefault="0088566E" w:rsidP="0088566E">
      <w:pPr>
        <w:spacing w:line="480" w:lineRule="auto"/>
        <w:ind w:firstLine="720"/>
      </w:pPr>
    </w:p>
    <w:p w14:paraId="5B678B79" w14:textId="77777777" w:rsidR="00D02816" w:rsidRDefault="00D02816" w:rsidP="0088566E">
      <w:pPr>
        <w:spacing w:line="480" w:lineRule="auto"/>
        <w:ind w:firstLine="720"/>
      </w:pPr>
    </w:p>
    <w:p w14:paraId="2E5E7DDF" w14:textId="77777777" w:rsidR="00D02816" w:rsidRDefault="00D02816" w:rsidP="0088566E">
      <w:pPr>
        <w:spacing w:line="480" w:lineRule="auto"/>
        <w:ind w:firstLine="720"/>
      </w:pPr>
    </w:p>
    <w:p w14:paraId="7A0F907A" w14:textId="77777777" w:rsidR="00D02816" w:rsidRDefault="00D02816" w:rsidP="0088566E">
      <w:pPr>
        <w:spacing w:line="480" w:lineRule="auto"/>
        <w:ind w:firstLine="720"/>
      </w:pPr>
    </w:p>
    <w:p w14:paraId="42268890" w14:textId="77777777" w:rsidR="00D02816" w:rsidRDefault="00D02816" w:rsidP="0088566E">
      <w:pPr>
        <w:spacing w:line="480" w:lineRule="auto"/>
        <w:ind w:firstLine="720"/>
      </w:pPr>
    </w:p>
    <w:p w14:paraId="5B51DA0C" w14:textId="77777777" w:rsidR="00D02816" w:rsidRDefault="00D02816" w:rsidP="0088566E">
      <w:pPr>
        <w:spacing w:line="480" w:lineRule="auto"/>
        <w:ind w:firstLine="720"/>
      </w:pPr>
    </w:p>
    <w:p w14:paraId="6E26E11D" w14:textId="77777777" w:rsidR="00D02816" w:rsidRDefault="00D02816" w:rsidP="0088566E">
      <w:pPr>
        <w:spacing w:line="480" w:lineRule="auto"/>
        <w:ind w:firstLine="720"/>
      </w:pPr>
    </w:p>
    <w:p w14:paraId="6496FECF" w14:textId="77777777" w:rsidR="00D02816" w:rsidRDefault="00D02816" w:rsidP="0088566E">
      <w:pPr>
        <w:spacing w:line="480" w:lineRule="auto"/>
        <w:ind w:firstLine="720"/>
      </w:pPr>
    </w:p>
    <w:p w14:paraId="0FBA2CFC" w14:textId="77777777" w:rsidR="00D02816" w:rsidRDefault="00D02816" w:rsidP="0088566E">
      <w:pPr>
        <w:spacing w:line="480" w:lineRule="auto"/>
        <w:ind w:firstLine="720"/>
      </w:pPr>
    </w:p>
    <w:p w14:paraId="745C7498" w14:textId="77777777" w:rsidR="00D02816" w:rsidRDefault="00D02816" w:rsidP="0088566E">
      <w:pPr>
        <w:spacing w:line="480" w:lineRule="auto"/>
        <w:ind w:firstLine="720"/>
      </w:pPr>
    </w:p>
    <w:p w14:paraId="19F1DC23" w14:textId="77777777" w:rsidR="00D02816" w:rsidRDefault="00D02816" w:rsidP="0088566E">
      <w:pPr>
        <w:spacing w:line="480" w:lineRule="auto"/>
        <w:ind w:firstLine="720"/>
      </w:pPr>
    </w:p>
    <w:p w14:paraId="6E96FA5C" w14:textId="77777777" w:rsidR="00D02816" w:rsidRDefault="00D02816" w:rsidP="0088566E">
      <w:pPr>
        <w:spacing w:line="480" w:lineRule="auto"/>
        <w:ind w:firstLine="720"/>
      </w:pPr>
    </w:p>
    <w:p w14:paraId="310F9ED9" w14:textId="77777777" w:rsidR="0025021B" w:rsidRDefault="000A4147" w:rsidP="00D02816">
      <w:pPr>
        <w:spacing w:line="480" w:lineRule="auto"/>
        <w:ind w:firstLine="720"/>
        <w:jc w:val="center"/>
      </w:pPr>
      <w:r>
        <w:lastRenderedPageBreak/>
        <w:t>References</w:t>
      </w:r>
    </w:p>
    <w:p w14:paraId="3F4DB563" w14:textId="77777777" w:rsidR="00D02816" w:rsidRDefault="000A4147" w:rsidP="00D02816">
      <w:pPr>
        <w:spacing w:line="480" w:lineRule="auto"/>
        <w:ind w:left="720" w:hanging="720"/>
        <w:rPr>
          <w:rFonts w:ascii="Arial" w:hAnsi="Arial" w:cs="Arial"/>
          <w:color w:val="222222"/>
          <w:sz w:val="20"/>
          <w:szCs w:val="20"/>
          <w:shd w:val="clear" w:color="auto" w:fill="FFFFFF"/>
        </w:rPr>
      </w:pPr>
      <w:r w:rsidRPr="00D02816">
        <w:t>Edelman, B. (2015). Does Google leverage market power through tying and bundling?. </w:t>
      </w:r>
      <w:r w:rsidRPr="00D02816">
        <w:rPr>
          <w:i/>
          <w:iCs/>
        </w:rPr>
        <w:t>Journal of Competition Law &amp; Economics</w:t>
      </w:r>
      <w:r w:rsidRPr="00D02816">
        <w:t>, </w:t>
      </w:r>
      <w:r w:rsidRPr="00D02816">
        <w:rPr>
          <w:i/>
          <w:iCs/>
        </w:rPr>
        <w:t>11</w:t>
      </w:r>
      <w:r w:rsidRPr="00D02816">
        <w:t>(2), 365-400.</w:t>
      </w:r>
      <w:r w:rsidRPr="00D02816">
        <w:rPr>
          <w:rFonts w:ascii="Arial" w:hAnsi="Arial" w:cs="Arial"/>
          <w:color w:val="222222"/>
          <w:sz w:val="20"/>
          <w:szCs w:val="20"/>
          <w:shd w:val="clear" w:color="auto" w:fill="FFFFFF"/>
        </w:rPr>
        <w:t xml:space="preserve"> </w:t>
      </w:r>
    </w:p>
    <w:p w14:paraId="2334668A" w14:textId="77777777" w:rsidR="00D02816" w:rsidRDefault="000A4147" w:rsidP="00D02816">
      <w:pPr>
        <w:spacing w:line="480" w:lineRule="auto"/>
        <w:ind w:left="720" w:hanging="720"/>
      </w:pPr>
      <w:r w:rsidRPr="00D02816">
        <w:t>Williams, A. (2017). Google’s Self-Driving Car project: A critique of its innovative technology transfer strategy.</w:t>
      </w:r>
    </w:p>
    <w:p w14:paraId="2C4E923A" w14:textId="77777777" w:rsidR="00D02816" w:rsidRDefault="000A4147" w:rsidP="00D02816">
      <w:pPr>
        <w:spacing w:line="480" w:lineRule="auto"/>
        <w:ind w:left="720" w:hanging="720"/>
      </w:pPr>
      <w:r w:rsidRPr="00D02816">
        <w:t>Dolata, U. (2017). </w:t>
      </w:r>
      <w:r w:rsidRPr="00D02816">
        <w:rPr>
          <w:i/>
          <w:iCs/>
        </w:rPr>
        <w:t>Apple, Amazon, Google, Facebook, Microsoft: Market concentration-competition-innovation strategies</w:t>
      </w:r>
      <w:r w:rsidRPr="00D02816">
        <w:t> (No. 2017-01). Stuttgarter Beiträge zur Organisations-und Innovationsforschung, SOI Discussion Paper.</w:t>
      </w:r>
    </w:p>
    <w:p w14:paraId="5D4C8998" w14:textId="77777777" w:rsidR="00D02816" w:rsidRDefault="000A4147" w:rsidP="00D02816">
      <w:pPr>
        <w:spacing w:line="480" w:lineRule="auto"/>
        <w:ind w:left="720" w:hanging="720"/>
      </w:pPr>
      <w:r w:rsidRPr="00D02816">
        <w:t>Shin, J., Park, Y., &amp; Lee, D. (2015). Google TV or Apple TV?—The Reasons for Smart TV Failure and a User-Centered Strategy for the Success of Smart TV. </w:t>
      </w:r>
      <w:r w:rsidRPr="00D02816">
        <w:rPr>
          <w:i/>
          <w:iCs/>
        </w:rPr>
        <w:t>Sustainability</w:t>
      </w:r>
      <w:r w:rsidRPr="00D02816">
        <w:t>, </w:t>
      </w:r>
      <w:r w:rsidRPr="00D02816">
        <w:rPr>
          <w:i/>
          <w:iCs/>
        </w:rPr>
        <w:t>7</w:t>
      </w:r>
      <w:r w:rsidRPr="00D02816">
        <w:t>(12), 15955-15966.</w:t>
      </w:r>
    </w:p>
    <w:p w14:paraId="5C4773D8" w14:textId="77777777" w:rsidR="00D02816" w:rsidRDefault="00D02816" w:rsidP="00D02816">
      <w:pPr>
        <w:spacing w:line="480" w:lineRule="auto"/>
        <w:ind w:left="720" w:hanging="720"/>
      </w:pPr>
    </w:p>
    <w:sectPr w:rsidR="00D02816" w:rsidSect="002E2E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05FEB" w14:textId="77777777" w:rsidR="001A507B" w:rsidRDefault="001A507B">
      <w:pPr>
        <w:spacing w:after="0" w:line="240" w:lineRule="auto"/>
      </w:pPr>
      <w:r>
        <w:separator/>
      </w:r>
    </w:p>
  </w:endnote>
  <w:endnote w:type="continuationSeparator" w:id="0">
    <w:p w14:paraId="30039FC9" w14:textId="77777777" w:rsidR="001A507B" w:rsidRDefault="001A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F4961" w14:textId="77777777" w:rsidR="001A507B" w:rsidRDefault="001A507B">
      <w:pPr>
        <w:spacing w:after="0" w:line="240" w:lineRule="auto"/>
      </w:pPr>
      <w:r>
        <w:separator/>
      </w:r>
    </w:p>
  </w:footnote>
  <w:footnote w:type="continuationSeparator" w:id="0">
    <w:p w14:paraId="482D85BE" w14:textId="77777777" w:rsidR="001A507B" w:rsidRDefault="001A5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8AD51" w14:textId="77777777" w:rsidR="0088566E" w:rsidRDefault="000A4147">
    <w:pPr>
      <w:pStyle w:val="Header"/>
      <w:jc w:val="right"/>
    </w:pPr>
    <w:r w:rsidRPr="0088566E">
      <w:t xml:space="preserve">GOOGLE SWOT ANALYSIS – THREATS  </w:t>
    </w:r>
    <w:r>
      <w:t xml:space="preserve">                                                                          </w:t>
    </w:r>
    <w:sdt>
      <w:sdtPr>
        <w:id w:val="-19325029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5964">
          <w:rPr>
            <w:noProof/>
          </w:rPr>
          <w:t>2</w:t>
        </w:r>
        <w:r>
          <w:rPr>
            <w:noProof/>
          </w:rPr>
          <w:fldChar w:fldCharType="end"/>
        </w:r>
      </w:sdtContent>
    </w:sdt>
  </w:p>
  <w:p w14:paraId="624E0A43" w14:textId="77777777" w:rsidR="0088566E" w:rsidRDefault="00885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3EC42" w14:textId="77777777" w:rsidR="002E2E76" w:rsidRDefault="000A4147">
    <w:pPr>
      <w:pStyle w:val="Header"/>
      <w:jc w:val="right"/>
    </w:pPr>
    <w:r>
      <w:t xml:space="preserve">Running head: GOOGLE SWOT ANALYSIS – THREATS                                                       </w:t>
    </w:r>
    <w:sdt>
      <w:sdtPr>
        <w:id w:val="517732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A4B618A" w14:textId="77777777" w:rsidR="002E2E76" w:rsidRDefault="002E2E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NzY1NjI3tjS0NDRR0lEKTi0uzszPAykwrAUATyF0uCwAAAA="/>
  </w:docVars>
  <w:rsids>
    <w:rsidRoot w:val="0025021B"/>
    <w:rsid w:val="000A4147"/>
    <w:rsid w:val="001A507B"/>
    <w:rsid w:val="0025021B"/>
    <w:rsid w:val="002C296A"/>
    <w:rsid w:val="002E2E76"/>
    <w:rsid w:val="003D5505"/>
    <w:rsid w:val="00511029"/>
    <w:rsid w:val="00595964"/>
    <w:rsid w:val="00685B53"/>
    <w:rsid w:val="0070692A"/>
    <w:rsid w:val="0088566E"/>
    <w:rsid w:val="00D02816"/>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825A4"/>
  <w15:chartTrackingRefBased/>
  <w15:docId w15:val="{777009CC-4AF4-423C-80C9-5CAADD34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76"/>
  </w:style>
  <w:style w:type="paragraph" w:styleId="Footer">
    <w:name w:val="footer"/>
    <w:basedOn w:val="Normal"/>
    <w:link w:val="FooterChar"/>
    <w:uiPriority w:val="99"/>
    <w:unhideWhenUsed/>
    <w:rsid w:val="002E2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2018-11-07T14:12:00Z</dcterms:created>
  <dcterms:modified xsi:type="dcterms:W3CDTF">2018-11-07T14:12:00Z</dcterms:modified>
</cp:coreProperties>
</file>